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03-06/2025/5347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- г. Валуйки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«Юго-западная»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Чернянка, Белгородская область, п. Чернянка, ул. Семашко,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Волоконовка, Белгородская обл., пгт Волоконовка, пл.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Валуйки, Белгородская область, г. Валуйки, Привокзальная площадь, 107/6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МЗ 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Кожедуба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Дмитриевича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Филяшкина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Нестерова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Курочкина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МЗ К-54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МЗ К-54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Курочкина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Нестерова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Филяшкина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Дмитриевича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Кожедуба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МЗ 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